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F6E" w:rsidRDefault="00FF5342" w:rsidP="00FF5342">
      <w:pPr>
        <w:bidi/>
        <w:jc w:val="center"/>
        <w:rPr>
          <w:rFonts w:ascii="Arial" w:hAnsi="Arial" w:cs="Arial"/>
          <w:b/>
          <w:bCs/>
          <w:sz w:val="24"/>
          <w:szCs w:val="24"/>
          <w:rtl/>
        </w:rPr>
      </w:pPr>
      <w:r>
        <w:rPr>
          <w:rFonts w:ascii="Arial" w:hAnsi="Arial" w:cs="Arial" w:hint="cs"/>
          <w:b/>
          <w:bCs/>
          <w:sz w:val="24"/>
          <w:szCs w:val="24"/>
          <w:rtl/>
        </w:rPr>
        <w:t xml:space="preserve">بسته خدمتی </w:t>
      </w:r>
      <w:r>
        <w:rPr>
          <w:rFonts w:ascii="Arial" w:hAnsi="Arial" w:cs="Arial"/>
          <w:b/>
          <w:bCs/>
          <w:sz w:val="24"/>
          <w:szCs w:val="24"/>
          <w:rtl/>
        </w:rPr>
        <w:t>–</w:t>
      </w:r>
      <w:r>
        <w:rPr>
          <w:rFonts w:ascii="Arial" w:hAnsi="Arial" w:cs="Arial" w:hint="cs"/>
          <w:b/>
          <w:bCs/>
          <w:sz w:val="24"/>
          <w:szCs w:val="24"/>
          <w:rtl/>
        </w:rPr>
        <w:t xml:space="preserve"> دهان و دندان</w:t>
      </w:r>
      <w:r w:rsidR="007E1DDA">
        <w:rPr>
          <w:rFonts w:ascii="Arial" w:hAnsi="Arial" w:cs="Arial" w:hint="cs"/>
          <w:b/>
          <w:bCs/>
          <w:sz w:val="24"/>
          <w:szCs w:val="24"/>
          <w:rtl/>
        </w:rPr>
        <w:t xml:space="preserve"> - 1393</w:t>
      </w:r>
    </w:p>
    <w:p w:rsidR="00FF5342" w:rsidRPr="005A1125" w:rsidRDefault="00FF5342" w:rsidP="00FF5342">
      <w:pPr>
        <w:bidi/>
        <w:jc w:val="both"/>
        <w:rPr>
          <w:rFonts w:ascii="Arial" w:hAnsi="Arial" w:cs="Arial"/>
          <w:b/>
          <w:bCs/>
          <w:sz w:val="24"/>
          <w:szCs w:val="24"/>
          <w:rtl/>
          <w:lang w:bidi="fa-IR"/>
        </w:rPr>
      </w:pPr>
    </w:p>
    <w:p w:rsidR="005A1125" w:rsidRDefault="005A1125" w:rsidP="005A1125">
      <w:pPr>
        <w:pStyle w:val="ListParagraph"/>
        <w:numPr>
          <w:ilvl w:val="0"/>
          <w:numId w:val="1"/>
        </w:numPr>
        <w:bidi/>
        <w:jc w:val="both"/>
        <w:rPr>
          <w:rFonts w:ascii="Arial" w:hAnsi="Arial" w:cs="Arial"/>
          <w:b/>
          <w:bCs/>
          <w:sz w:val="24"/>
          <w:szCs w:val="24"/>
          <w:lang w:bidi="fa-IR"/>
        </w:rPr>
      </w:pPr>
      <w:r w:rsidRPr="005A1125">
        <w:rPr>
          <w:rFonts w:ascii="Arial" w:hAnsi="Arial" w:cs="Arial"/>
          <w:b/>
          <w:bCs/>
          <w:sz w:val="24"/>
          <w:szCs w:val="24"/>
          <w:rtl/>
          <w:lang w:bidi="fa-IR"/>
        </w:rPr>
        <w:t>مدیریت سلامت</w:t>
      </w:r>
    </w:p>
    <w:p w:rsidR="005A1125" w:rsidRDefault="005A1125" w:rsidP="005A1125">
      <w:pPr>
        <w:pStyle w:val="ListParagraph"/>
        <w:numPr>
          <w:ilvl w:val="0"/>
          <w:numId w:val="2"/>
        </w:numPr>
        <w:bidi/>
        <w:spacing w:line="480" w:lineRule="auto"/>
        <w:jc w:val="both"/>
        <w:rPr>
          <w:rFonts w:ascii="Arial" w:hAnsi="Arial" w:cs="Arial"/>
          <w:b/>
          <w:bCs/>
          <w:sz w:val="24"/>
          <w:szCs w:val="24"/>
          <w:lang w:bidi="fa-IR"/>
        </w:rPr>
      </w:pPr>
      <w:r>
        <w:rPr>
          <w:rFonts w:ascii="Arial" w:hAnsi="Arial" w:cs="Arial" w:hint="cs"/>
          <w:b/>
          <w:bCs/>
          <w:sz w:val="24"/>
          <w:szCs w:val="24"/>
          <w:rtl/>
          <w:lang w:bidi="fa-IR"/>
        </w:rPr>
        <w:t>شناسایی گروه های هدف (کودکان تا 6 سال، 7 تا 14 ساله، مادران باردار و شیرده)</w:t>
      </w:r>
    </w:p>
    <w:p w:rsidR="005A1125" w:rsidRDefault="005A1125" w:rsidP="005A1125">
      <w:pPr>
        <w:pStyle w:val="ListParagraph"/>
        <w:numPr>
          <w:ilvl w:val="0"/>
          <w:numId w:val="2"/>
        </w:numPr>
        <w:bidi/>
        <w:spacing w:line="480" w:lineRule="auto"/>
        <w:jc w:val="both"/>
        <w:rPr>
          <w:rFonts w:ascii="Arial" w:hAnsi="Arial" w:cs="Arial"/>
          <w:b/>
          <w:bCs/>
          <w:sz w:val="24"/>
          <w:szCs w:val="24"/>
          <w:lang w:bidi="fa-IR"/>
        </w:rPr>
      </w:pPr>
      <w:r>
        <w:rPr>
          <w:rFonts w:ascii="Arial" w:hAnsi="Arial" w:cs="Arial" w:hint="cs"/>
          <w:b/>
          <w:bCs/>
          <w:sz w:val="24"/>
          <w:szCs w:val="24"/>
          <w:rtl/>
          <w:lang w:bidi="fa-IR"/>
        </w:rPr>
        <w:t xml:space="preserve">تعیین </w:t>
      </w:r>
      <w:r>
        <w:rPr>
          <w:rFonts w:ascii="Arial" w:hAnsi="Arial" w:cs="Arial"/>
          <w:b/>
          <w:bCs/>
          <w:sz w:val="24"/>
          <w:szCs w:val="24"/>
          <w:lang w:bidi="fa-IR"/>
        </w:rPr>
        <w:t>DMFT</w:t>
      </w:r>
      <w:r>
        <w:rPr>
          <w:rFonts w:ascii="Arial" w:hAnsi="Arial" w:cs="Arial" w:hint="cs"/>
          <w:b/>
          <w:bCs/>
          <w:sz w:val="24"/>
          <w:szCs w:val="24"/>
          <w:rtl/>
          <w:lang w:bidi="fa-IR"/>
        </w:rPr>
        <w:t xml:space="preserve"> ، </w:t>
      </w:r>
      <w:proofErr w:type="spellStart"/>
      <w:r>
        <w:rPr>
          <w:rFonts w:ascii="Arial" w:hAnsi="Arial" w:cs="Arial"/>
          <w:b/>
          <w:bCs/>
          <w:sz w:val="24"/>
          <w:szCs w:val="24"/>
          <w:lang w:bidi="fa-IR"/>
        </w:rPr>
        <w:t>dmft</w:t>
      </w:r>
      <w:proofErr w:type="spellEnd"/>
      <w:r>
        <w:rPr>
          <w:rFonts w:ascii="Arial" w:hAnsi="Arial" w:cs="Arial" w:hint="cs"/>
          <w:b/>
          <w:bCs/>
          <w:sz w:val="24"/>
          <w:szCs w:val="24"/>
          <w:rtl/>
          <w:lang w:bidi="fa-IR"/>
        </w:rPr>
        <w:t xml:space="preserve"> </w:t>
      </w:r>
      <w:r w:rsidRPr="005A1125">
        <w:rPr>
          <w:rFonts w:ascii="Arial" w:hAnsi="Arial" w:cs="Arial" w:hint="cs"/>
          <w:b/>
          <w:bCs/>
          <w:color w:val="FF0000"/>
          <w:sz w:val="24"/>
          <w:szCs w:val="24"/>
          <w:rtl/>
          <w:lang w:bidi="fa-IR"/>
        </w:rPr>
        <w:t>گروه های هدف</w:t>
      </w:r>
      <w:r>
        <w:rPr>
          <w:rFonts w:ascii="Arial" w:hAnsi="Arial" w:cs="Arial" w:hint="cs"/>
          <w:b/>
          <w:bCs/>
          <w:sz w:val="24"/>
          <w:szCs w:val="24"/>
          <w:rtl/>
          <w:lang w:bidi="fa-IR"/>
        </w:rPr>
        <w:t xml:space="preserve"> برنامه بهداشت دهان و دندان </w:t>
      </w:r>
    </w:p>
    <w:p w:rsidR="00521ED4" w:rsidRDefault="00521ED4" w:rsidP="00521ED4">
      <w:pPr>
        <w:pStyle w:val="ListParagraph"/>
        <w:numPr>
          <w:ilvl w:val="0"/>
          <w:numId w:val="2"/>
        </w:numPr>
        <w:bidi/>
        <w:spacing w:line="480" w:lineRule="auto"/>
        <w:jc w:val="both"/>
        <w:rPr>
          <w:rFonts w:ascii="Arial" w:hAnsi="Arial" w:cs="Arial"/>
          <w:b/>
          <w:bCs/>
          <w:sz w:val="24"/>
          <w:szCs w:val="24"/>
          <w:lang w:bidi="fa-IR"/>
        </w:rPr>
      </w:pPr>
      <w:r>
        <w:rPr>
          <w:rFonts w:ascii="Arial" w:hAnsi="Arial" w:cs="Arial" w:hint="cs"/>
          <w:b/>
          <w:bCs/>
          <w:sz w:val="24"/>
          <w:szCs w:val="24"/>
          <w:rtl/>
          <w:lang w:bidi="fa-IR"/>
        </w:rPr>
        <w:t>ثبت داده ها و مدیریت اطلاعات سلامت دهان و دندان</w:t>
      </w:r>
    </w:p>
    <w:p w:rsidR="00521ED4" w:rsidRDefault="00521ED4" w:rsidP="00521ED4">
      <w:pPr>
        <w:pStyle w:val="ListParagraph"/>
        <w:numPr>
          <w:ilvl w:val="0"/>
          <w:numId w:val="2"/>
        </w:numPr>
        <w:bidi/>
        <w:spacing w:line="480" w:lineRule="auto"/>
        <w:jc w:val="both"/>
        <w:rPr>
          <w:rFonts w:ascii="Arial" w:hAnsi="Arial" w:cs="Arial"/>
          <w:b/>
          <w:bCs/>
          <w:sz w:val="24"/>
          <w:szCs w:val="24"/>
          <w:lang w:bidi="fa-IR"/>
        </w:rPr>
      </w:pPr>
      <w:r>
        <w:rPr>
          <w:rFonts w:ascii="Arial" w:hAnsi="Arial" w:cs="Arial" w:hint="cs"/>
          <w:b/>
          <w:bCs/>
          <w:sz w:val="24"/>
          <w:szCs w:val="24"/>
          <w:rtl/>
          <w:lang w:bidi="fa-IR"/>
        </w:rPr>
        <w:t>تشکیل کمیته های سلامت دهان و دندان (مهد های کودک و دانش آموزان)</w:t>
      </w:r>
    </w:p>
    <w:p w:rsidR="00D23C68" w:rsidRPr="00D23C68" w:rsidRDefault="00D23C68" w:rsidP="00D23C68">
      <w:pPr>
        <w:bidi/>
        <w:spacing w:line="480" w:lineRule="auto"/>
        <w:ind w:left="720"/>
        <w:jc w:val="both"/>
        <w:rPr>
          <w:rFonts w:ascii="Arial" w:hAnsi="Arial" w:cs="Arial"/>
          <w:b/>
          <w:bCs/>
          <w:sz w:val="24"/>
          <w:szCs w:val="24"/>
          <w:lang w:bidi="fa-IR"/>
        </w:rPr>
      </w:pPr>
    </w:p>
    <w:p w:rsidR="00521ED4" w:rsidRDefault="00521ED4" w:rsidP="00521ED4">
      <w:pPr>
        <w:pStyle w:val="ListParagraph"/>
        <w:numPr>
          <w:ilvl w:val="0"/>
          <w:numId w:val="1"/>
        </w:numPr>
        <w:bidi/>
        <w:spacing w:line="480" w:lineRule="auto"/>
        <w:jc w:val="both"/>
        <w:rPr>
          <w:rFonts w:ascii="Arial" w:hAnsi="Arial" w:cs="Arial"/>
          <w:b/>
          <w:bCs/>
          <w:sz w:val="24"/>
          <w:szCs w:val="24"/>
          <w:lang w:bidi="fa-IR"/>
        </w:rPr>
      </w:pPr>
      <w:r>
        <w:rPr>
          <w:rFonts w:ascii="Arial" w:hAnsi="Arial" w:cs="Arial" w:hint="cs"/>
          <w:b/>
          <w:bCs/>
          <w:sz w:val="24"/>
          <w:szCs w:val="24"/>
          <w:rtl/>
          <w:lang w:bidi="fa-IR"/>
        </w:rPr>
        <w:t>آموزش و توانمندسازی</w:t>
      </w:r>
    </w:p>
    <w:p w:rsidR="00521ED4" w:rsidRDefault="00521ED4" w:rsidP="00521ED4">
      <w:pPr>
        <w:pStyle w:val="ListParagraph"/>
        <w:numPr>
          <w:ilvl w:val="0"/>
          <w:numId w:val="2"/>
        </w:numPr>
        <w:bidi/>
        <w:spacing w:line="480" w:lineRule="auto"/>
        <w:jc w:val="both"/>
        <w:rPr>
          <w:rFonts w:ascii="Arial" w:hAnsi="Arial" w:cs="Arial"/>
          <w:b/>
          <w:bCs/>
          <w:sz w:val="24"/>
          <w:szCs w:val="24"/>
          <w:lang w:bidi="fa-IR"/>
        </w:rPr>
      </w:pPr>
      <w:r>
        <w:rPr>
          <w:rFonts w:ascii="Arial" w:hAnsi="Arial" w:cs="Arial" w:hint="cs"/>
          <w:b/>
          <w:bCs/>
          <w:sz w:val="24"/>
          <w:szCs w:val="24"/>
          <w:rtl/>
          <w:lang w:bidi="fa-IR"/>
        </w:rPr>
        <w:t>آموزش بهداشت دهان و دندان به مردم جهت ترویج زندگی سالم</w:t>
      </w:r>
    </w:p>
    <w:p w:rsidR="00521ED4" w:rsidRDefault="00925525" w:rsidP="00521ED4">
      <w:pPr>
        <w:pStyle w:val="ListParagraph"/>
        <w:numPr>
          <w:ilvl w:val="0"/>
          <w:numId w:val="2"/>
        </w:numPr>
        <w:bidi/>
        <w:spacing w:line="480" w:lineRule="auto"/>
        <w:jc w:val="both"/>
        <w:rPr>
          <w:rFonts w:ascii="Arial" w:hAnsi="Arial" w:cs="Arial"/>
          <w:b/>
          <w:bCs/>
          <w:sz w:val="24"/>
          <w:szCs w:val="24"/>
          <w:lang w:bidi="fa-IR"/>
        </w:rPr>
      </w:pPr>
      <w:r>
        <w:rPr>
          <w:rFonts w:ascii="Arial" w:hAnsi="Arial" w:cs="Arial" w:hint="cs"/>
          <w:b/>
          <w:bCs/>
          <w:sz w:val="24"/>
          <w:szCs w:val="24"/>
          <w:rtl/>
          <w:lang w:bidi="fa-IR"/>
        </w:rPr>
        <w:t xml:space="preserve">آموزش خودمراقبتی </w:t>
      </w:r>
      <w:r w:rsidR="00521ED4">
        <w:rPr>
          <w:rFonts w:ascii="Arial" w:hAnsi="Arial" w:cs="Arial" w:hint="cs"/>
          <w:b/>
          <w:bCs/>
          <w:sz w:val="24"/>
          <w:szCs w:val="24"/>
          <w:rtl/>
          <w:lang w:bidi="fa-IR"/>
        </w:rPr>
        <w:t>سلامت دهان و دندان به گروه های هدف</w:t>
      </w:r>
    </w:p>
    <w:p w:rsidR="00521ED4" w:rsidRDefault="00521ED4" w:rsidP="00521ED4">
      <w:pPr>
        <w:pStyle w:val="ListParagraph"/>
        <w:numPr>
          <w:ilvl w:val="0"/>
          <w:numId w:val="2"/>
        </w:numPr>
        <w:bidi/>
        <w:spacing w:line="480" w:lineRule="auto"/>
        <w:jc w:val="both"/>
        <w:rPr>
          <w:rFonts w:ascii="Arial" w:hAnsi="Arial" w:cs="Arial"/>
          <w:b/>
          <w:bCs/>
          <w:sz w:val="24"/>
          <w:szCs w:val="24"/>
          <w:lang w:bidi="fa-IR"/>
        </w:rPr>
      </w:pPr>
      <w:r>
        <w:rPr>
          <w:rFonts w:ascii="Arial" w:hAnsi="Arial" w:cs="Arial" w:hint="cs"/>
          <w:b/>
          <w:bCs/>
          <w:sz w:val="24"/>
          <w:szCs w:val="24"/>
          <w:rtl/>
          <w:lang w:bidi="fa-IR"/>
        </w:rPr>
        <w:t>آموزش و توانمندسازی پرسنل ارایه دهنده خدمات</w:t>
      </w:r>
    </w:p>
    <w:p w:rsidR="00D23C68" w:rsidRPr="00D23C68" w:rsidRDefault="00D23C68" w:rsidP="00D23C68">
      <w:pPr>
        <w:bidi/>
        <w:spacing w:line="480" w:lineRule="auto"/>
        <w:ind w:left="720"/>
        <w:jc w:val="both"/>
        <w:rPr>
          <w:rFonts w:ascii="Arial" w:hAnsi="Arial" w:cs="Arial"/>
          <w:b/>
          <w:bCs/>
          <w:sz w:val="24"/>
          <w:szCs w:val="24"/>
          <w:lang w:bidi="fa-IR"/>
        </w:rPr>
      </w:pPr>
      <w:bookmarkStart w:id="0" w:name="_GoBack"/>
      <w:bookmarkEnd w:id="0"/>
    </w:p>
    <w:p w:rsidR="00521ED4" w:rsidRDefault="00521ED4" w:rsidP="00521ED4">
      <w:pPr>
        <w:pStyle w:val="ListParagraph"/>
        <w:numPr>
          <w:ilvl w:val="0"/>
          <w:numId w:val="1"/>
        </w:numPr>
        <w:bidi/>
        <w:spacing w:line="480" w:lineRule="auto"/>
        <w:jc w:val="both"/>
        <w:rPr>
          <w:rFonts w:ascii="Arial" w:hAnsi="Arial" w:cs="Arial"/>
          <w:b/>
          <w:bCs/>
          <w:sz w:val="24"/>
          <w:szCs w:val="24"/>
          <w:lang w:bidi="fa-IR"/>
        </w:rPr>
      </w:pPr>
      <w:r>
        <w:rPr>
          <w:rFonts w:ascii="Arial" w:hAnsi="Arial" w:cs="Arial" w:hint="cs"/>
          <w:b/>
          <w:bCs/>
          <w:sz w:val="24"/>
          <w:szCs w:val="24"/>
          <w:rtl/>
          <w:lang w:bidi="fa-IR"/>
        </w:rPr>
        <w:t>ارایه خدمات سلامت دهان و دندان</w:t>
      </w:r>
    </w:p>
    <w:p w:rsidR="00521ED4" w:rsidRDefault="00521ED4" w:rsidP="00521ED4">
      <w:pPr>
        <w:pStyle w:val="ListParagraph"/>
        <w:numPr>
          <w:ilvl w:val="0"/>
          <w:numId w:val="2"/>
        </w:numPr>
        <w:bidi/>
        <w:spacing w:line="480" w:lineRule="auto"/>
        <w:jc w:val="both"/>
        <w:rPr>
          <w:rFonts w:ascii="Arial" w:hAnsi="Arial" w:cs="Arial"/>
          <w:b/>
          <w:bCs/>
          <w:sz w:val="24"/>
          <w:szCs w:val="24"/>
          <w:lang w:bidi="fa-IR"/>
        </w:rPr>
      </w:pPr>
      <w:r>
        <w:rPr>
          <w:rFonts w:ascii="Arial" w:hAnsi="Arial" w:cs="Arial" w:hint="cs"/>
          <w:b/>
          <w:bCs/>
          <w:sz w:val="24"/>
          <w:szCs w:val="24"/>
          <w:rtl/>
          <w:lang w:bidi="fa-IR"/>
        </w:rPr>
        <w:t xml:space="preserve">معاینه دهان و دندان گروه های هدف </w:t>
      </w:r>
    </w:p>
    <w:p w:rsidR="00521ED4" w:rsidRDefault="00521ED4" w:rsidP="00521ED4">
      <w:pPr>
        <w:pStyle w:val="ListParagraph"/>
        <w:numPr>
          <w:ilvl w:val="0"/>
          <w:numId w:val="2"/>
        </w:numPr>
        <w:bidi/>
        <w:spacing w:line="480" w:lineRule="auto"/>
        <w:jc w:val="both"/>
        <w:rPr>
          <w:rFonts w:ascii="Arial" w:hAnsi="Arial" w:cs="Arial"/>
          <w:b/>
          <w:bCs/>
          <w:sz w:val="24"/>
          <w:szCs w:val="24"/>
          <w:lang w:bidi="fa-IR"/>
        </w:rPr>
      </w:pPr>
      <w:r>
        <w:rPr>
          <w:rFonts w:ascii="Arial" w:hAnsi="Arial" w:cs="Arial" w:hint="cs"/>
          <w:b/>
          <w:bCs/>
          <w:sz w:val="24"/>
          <w:szCs w:val="24"/>
          <w:rtl/>
          <w:lang w:bidi="fa-IR"/>
        </w:rPr>
        <w:t>غربالگری و تعیین شاخص های سلامت دهان و دندان گروه های هدف</w:t>
      </w:r>
    </w:p>
    <w:p w:rsidR="00521ED4" w:rsidRDefault="00521ED4" w:rsidP="00521ED4">
      <w:pPr>
        <w:pStyle w:val="ListParagraph"/>
        <w:numPr>
          <w:ilvl w:val="0"/>
          <w:numId w:val="2"/>
        </w:numPr>
        <w:bidi/>
        <w:spacing w:line="480" w:lineRule="auto"/>
        <w:jc w:val="both"/>
        <w:rPr>
          <w:rFonts w:ascii="Arial" w:hAnsi="Arial" w:cs="Arial"/>
          <w:b/>
          <w:bCs/>
          <w:sz w:val="24"/>
          <w:szCs w:val="24"/>
          <w:lang w:bidi="fa-IR"/>
        </w:rPr>
      </w:pPr>
      <w:r>
        <w:rPr>
          <w:rFonts w:ascii="Arial" w:hAnsi="Arial" w:cs="Arial" w:hint="cs"/>
          <w:b/>
          <w:bCs/>
          <w:sz w:val="24"/>
          <w:szCs w:val="24"/>
          <w:rtl/>
          <w:lang w:bidi="fa-IR"/>
        </w:rPr>
        <w:t>فلورایدتراپی کودکان زیر 14 سال</w:t>
      </w:r>
    </w:p>
    <w:p w:rsidR="00521ED4" w:rsidRDefault="00521ED4" w:rsidP="00521ED4">
      <w:pPr>
        <w:pStyle w:val="ListParagraph"/>
        <w:numPr>
          <w:ilvl w:val="0"/>
          <w:numId w:val="2"/>
        </w:numPr>
        <w:bidi/>
        <w:spacing w:line="480" w:lineRule="auto"/>
        <w:jc w:val="both"/>
        <w:rPr>
          <w:rFonts w:ascii="Arial" w:hAnsi="Arial" w:cs="Arial"/>
          <w:b/>
          <w:bCs/>
          <w:sz w:val="24"/>
          <w:szCs w:val="24"/>
          <w:lang w:bidi="fa-IR"/>
        </w:rPr>
      </w:pPr>
      <w:r>
        <w:rPr>
          <w:rFonts w:ascii="Arial" w:hAnsi="Arial" w:cs="Arial" w:hint="cs"/>
          <w:b/>
          <w:bCs/>
          <w:sz w:val="24"/>
          <w:szCs w:val="24"/>
          <w:rtl/>
          <w:lang w:bidi="fa-IR"/>
        </w:rPr>
        <w:t>فیشورسیلانت تراپی دندانهای دایمی (آسیا) کودکان</w:t>
      </w:r>
    </w:p>
    <w:p w:rsidR="00521ED4" w:rsidRDefault="00521ED4" w:rsidP="00521ED4">
      <w:pPr>
        <w:pStyle w:val="ListParagraph"/>
        <w:numPr>
          <w:ilvl w:val="0"/>
          <w:numId w:val="2"/>
        </w:numPr>
        <w:bidi/>
        <w:spacing w:line="480" w:lineRule="auto"/>
        <w:jc w:val="both"/>
        <w:rPr>
          <w:rFonts w:ascii="Arial" w:hAnsi="Arial" w:cs="Arial"/>
          <w:b/>
          <w:bCs/>
          <w:sz w:val="24"/>
          <w:szCs w:val="24"/>
          <w:lang w:bidi="fa-IR"/>
        </w:rPr>
      </w:pPr>
      <w:r>
        <w:rPr>
          <w:rFonts w:ascii="Arial" w:hAnsi="Arial" w:cs="Arial" w:hint="cs"/>
          <w:b/>
          <w:bCs/>
          <w:sz w:val="24"/>
          <w:szCs w:val="24"/>
          <w:rtl/>
          <w:lang w:bidi="fa-IR"/>
        </w:rPr>
        <w:t>جرمگیری دهان و دندان مادران باردار</w:t>
      </w:r>
    </w:p>
    <w:p w:rsidR="00521ED4" w:rsidRDefault="00925525" w:rsidP="00521ED4">
      <w:pPr>
        <w:pStyle w:val="ListParagraph"/>
        <w:numPr>
          <w:ilvl w:val="0"/>
          <w:numId w:val="2"/>
        </w:numPr>
        <w:bidi/>
        <w:spacing w:line="480" w:lineRule="auto"/>
        <w:jc w:val="both"/>
        <w:rPr>
          <w:rFonts w:ascii="Arial" w:hAnsi="Arial" w:cs="Arial"/>
          <w:b/>
          <w:bCs/>
          <w:sz w:val="24"/>
          <w:szCs w:val="24"/>
          <w:lang w:bidi="fa-IR"/>
        </w:rPr>
      </w:pPr>
      <w:r>
        <w:rPr>
          <w:rFonts w:ascii="Arial" w:hAnsi="Arial" w:cs="Arial"/>
          <w:b/>
          <w:bCs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left:0;text-align:left;margin-left:414.55pt;margin-top:3.95pt;width:7.15pt;height:61.5pt;z-index:251658240"/>
        </w:pict>
      </w:r>
      <w:r w:rsidR="00521ED4">
        <w:rPr>
          <w:rFonts w:ascii="Arial" w:hAnsi="Arial" w:cs="Arial" w:hint="cs"/>
          <w:b/>
          <w:bCs/>
          <w:sz w:val="24"/>
          <w:szCs w:val="24"/>
          <w:rtl/>
          <w:lang w:bidi="fa-IR"/>
        </w:rPr>
        <w:t xml:space="preserve">           پذیرش گروه های هدف ارجاع داده شده از سطوح پایین</w:t>
      </w:r>
    </w:p>
    <w:p w:rsidR="00521ED4" w:rsidRDefault="00521ED4" w:rsidP="00521ED4">
      <w:pPr>
        <w:pStyle w:val="ListParagraph"/>
        <w:bidi/>
        <w:spacing w:line="480" w:lineRule="auto"/>
        <w:ind w:left="1080"/>
        <w:jc w:val="both"/>
        <w:rPr>
          <w:rFonts w:ascii="Arial" w:hAnsi="Arial" w:cs="Arial"/>
          <w:b/>
          <w:bCs/>
          <w:sz w:val="24"/>
          <w:szCs w:val="24"/>
          <w:rtl/>
          <w:lang w:bidi="fa-IR"/>
        </w:rPr>
      </w:pPr>
      <w:r>
        <w:rPr>
          <w:rFonts w:ascii="Arial" w:hAnsi="Arial" w:cs="Arial" w:hint="cs"/>
          <w:b/>
          <w:bCs/>
          <w:sz w:val="24"/>
          <w:szCs w:val="24"/>
          <w:rtl/>
          <w:lang w:bidi="fa-IR"/>
        </w:rPr>
        <w:t>ارجاع    ارایه خدمات مورد نیاز در حد بسته خدمتی مجتمع سلامت</w:t>
      </w:r>
    </w:p>
    <w:p w:rsidR="00521ED4" w:rsidRPr="00521ED4" w:rsidRDefault="00521ED4" w:rsidP="00521ED4">
      <w:pPr>
        <w:pStyle w:val="ListParagraph"/>
        <w:bidi/>
        <w:spacing w:line="480" w:lineRule="auto"/>
        <w:ind w:left="1080"/>
        <w:jc w:val="both"/>
        <w:rPr>
          <w:rFonts w:ascii="Arial" w:hAnsi="Arial" w:cs="Arial"/>
          <w:b/>
          <w:bCs/>
          <w:sz w:val="24"/>
          <w:szCs w:val="24"/>
          <w:rtl/>
          <w:lang w:bidi="fa-IR"/>
        </w:rPr>
      </w:pPr>
      <w:r>
        <w:rPr>
          <w:rFonts w:ascii="Arial" w:hAnsi="Arial" w:cs="Arial" w:hint="cs"/>
          <w:b/>
          <w:bCs/>
          <w:sz w:val="24"/>
          <w:szCs w:val="24"/>
          <w:rtl/>
          <w:lang w:bidi="fa-IR"/>
        </w:rPr>
        <w:t xml:space="preserve">           ارجاع به سطوح بالاتر جهت دریافت درمانهای تخصصی</w:t>
      </w:r>
    </w:p>
    <w:sectPr w:rsidR="00521ED4" w:rsidRPr="00521ED4" w:rsidSect="005A1125">
      <w:pgSz w:w="11907" w:h="16840" w:code="9"/>
      <w:pgMar w:top="794" w:right="907" w:bottom="56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C0F5B"/>
    <w:multiLevelType w:val="hybridMultilevel"/>
    <w:tmpl w:val="B8F6602C"/>
    <w:lvl w:ilvl="0" w:tplc="BEA411B6">
      <w:start w:val="1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71A521A"/>
    <w:multiLevelType w:val="hybridMultilevel"/>
    <w:tmpl w:val="B30EA328"/>
    <w:lvl w:ilvl="0" w:tplc="92741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1125"/>
    <w:rsid w:val="00521ED4"/>
    <w:rsid w:val="005A1125"/>
    <w:rsid w:val="007E1DDA"/>
    <w:rsid w:val="00925525"/>
    <w:rsid w:val="00C32F6E"/>
    <w:rsid w:val="00D23C68"/>
    <w:rsid w:val="00FF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11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hoseinj</dc:creator>
  <cp:keywords/>
  <dc:description/>
  <cp:lastModifiedBy>hasanzade</cp:lastModifiedBy>
  <cp:revision>6</cp:revision>
  <dcterms:created xsi:type="dcterms:W3CDTF">2014-09-08T05:23:00Z</dcterms:created>
  <dcterms:modified xsi:type="dcterms:W3CDTF">2014-09-09T06:52:00Z</dcterms:modified>
</cp:coreProperties>
</file>